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D6D97" w14:textId="77777777" w:rsidR="00622022" w:rsidRPr="00EA04CB" w:rsidRDefault="00622022" w:rsidP="00EA04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44420CF3" w14:textId="70F56FCF" w:rsidR="001662D7" w:rsidRPr="00EA04CB" w:rsidRDefault="00D07488" w:rsidP="00EA04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="004651F3" w:rsidRPr="00EA04CB">
        <w:rPr>
          <w:rFonts w:ascii="Times New Roman" w:eastAsia="Times New Roman" w:hAnsi="Times New Roman"/>
          <w:sz w:val="24"/>
          <w:szCs w:val="24"/>
          <w:lang w:eastAsia="ru-RU"/>
        </w:rPr>
        <w:t>проекту решения</w:t>
      </w: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51F3" w:rsidRPr="00EA04CB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сессии Совета депутатов </w:t>
      </w:r>
      <w:proofErr w:type="spellStart"/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proofErr w:type="spellEnd"/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51F3" w:rsidRPr="00EA04CB">
        <w:rPr>
          <w:rFonts w:ascii="Times New Roman" w:eastAsia="Times New Roman" w:hAnsi="Times New Roman"/>
          <w:sz w:val="24"/>
          <w:szCs w:val="24"/>
          <w:lang w:eastAsia="ru-RU"/>
        </w:rPr>
        <w:t>района Новосиб</w:t>
      </w:r>
      <w:r w:rsidR="00742EAB">
        <w:rPr>
          <w:rFonts w:ascii="Times New Roman" w:eastAsia="Times New Roman" w:hAnsi="Times New Roman"/>
          <w:sz w:val="24"/>
          <w:szCs w:val="24"/>
          <w:lang w:eastAsia="ru-RU"/>
        </w:rPr>
        <w:t>ирской области №__ от ______2024</w:t>
      </w:r>
      <w:bookmarkStart w:id="0" w:name="_GoBack"/>
      <w:bookmarkEnd w:id="0"/>
      <w:r w:rsidRPr="00EA04CB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1662D7" w:rsidRPr="00E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1EB8" w:rsidRPr="00EA04C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D1EB8" w:rsidRPr="00EA04CB">
        <w:rPr>
          <w:rFonts w:ascii="Times New Roman" w:hAnsi="Times New Roman"/>
          <w:sz w:val="24"/>
          <w:szCs w:val="24"/>
        </w:rPr>
        <w:t xml:space="preserve">О бюджете </w:t>
      </w:r>
      <w:proofErr w:type="spellStart"/>
      <w:r w:rsidR="006D1EB8" w:rsidRPr="00EA04CB">
        <w:rPr>
          <w:rFonts w:ascii="Times New Roman" w:hAnsi="Times New Roman"/>
          <w:sz w:val="24"/>
          <w:szCs w:val="24"/>
        </w:rPr>
        <w:t>Камышевского</w:t>
      </w:r>
      <w:proofErr w:type="spellEnd"/>
      <w:r w:rsidR="006D1EB8" w:rsidRPr="00EA04CB">
        <w:rPr>
          <w:rFonts w:ascii="Times New Roman" w:hAnsi="Times New Roman"/>
          <w:sz w:val="24"/>
          <w:szCs w:val="24"/>
        </w:rPr>
        <w:t xml:space="preserve"> сельсове</w:t>
      </w:r>
      <w:r w:rsidR="004651F3" w:rsidRPr="00EA04CB">
        <w:rPr>
          <w:rFonts w:ascii="Times New Roman" w:hAnsi="Times New Roman"/>
          <w:sz w:val="24"/>
          <w:szCs w:val="24"/>
        </w:rPr>
        <w:t xml:space="preserve">та </w:t>
      </w:r>
      <w:proofErr w:type="spellStart"/>
      <w:r w:rsidR="004651F3" w:rsidRPr="00EA04CB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4651F3" w:rsidRPr="00EA04CB">
        <w:rPr>
          <w:rFonts w:ascii="Times New Roman" w:hAnsi="Times New Roman"/>
          <w:sz w:val="24"/>
          <w:szCs w:val="24"/>
        </w:rPr>
        <w:t xml:space="preserve"> района на 202</w:t>
      </w:r>
      <w:r w:rsidR="00B32C29">
        <w:rPr>
          <w:rFonts w:ascii="Times New Roman" w:hAnsi="Times New Roman"/>
          <w:sz w:val="24"/>
          <w:szCs w:val="24"/>
        </w:rPr>
        <w:t>5 год и плановый период 2026 и 2027</w:t>
      </w:r>
      <w:r w:rsidR="006D1EB8" w:rsidRPr="00EA04CB">
        <w:rPr>
          <w:rFonts w:ascii="Times New Roman" w:hAnsi="Times New Roman"/>
          <w:sz w:val="24"/>
          <w:szCs w:val="24"/>
        </w:rPr>
        <w:t xml:space="preserve"> годов»</w:t>
      </w:r>
    </w:p>
    <w:p w14:paraId="34F7B0FA" w14:textId="77777777" w:rsidR="001662D7" w:rsidRPr="00EA04CB" w:rsidRDefault="001662D7" w:rsidP="00EA04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4D3379" w14:textId="77777777" w:rsidR="00622022" w:rsidRPr="00EA04CB" w:rsidRDefault="00622022" w:rsidP="00EA04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</w:t>
      </w:r>
    </w:p>
    <w:p w14:paraId="35BC7BD4" w14:textId="77777777" w:rsidR="00622022" w:rsidRPr="00EA04CB" w:rsidRDefault="00622022" w:rsidP="00EA04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Российской Федерации</w:t>
      </w:r>
    </w:p>
    <w:p w14:paraId="1AE749D0" w14:textId="10DDD831" w:rsidR="00622022" w:rsidRPr="00EA04CB" w:rsidRDefault="00A940E2" w:rsidP="00EA04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</w:t>
      </w:r>
      <w:r w:rsidR="00B32C29">
        <w:rPr>
          <w:rFonts w:ascii="Times New Roman" w:eastAsia="Times New Roman" w:hAnsi="Times New Roman"/>
          <w:b/>
          <w:sz w:val="24"/>
          <w:szCs w:val="24"/>
          <w:lang w:eastAsia="ru-RU"/>
        </w:rPr>
        <w:t>2025</w:t>
      </w:r>
      <w:r w:rsidR="00A81F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22022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год </w:t>
      </w:r>
      <w:r w:rsidR="00B32C29">
        <w:rPr>
          <w:rFonts w:ascii="Times New Roman" w:eastAsia="Times New Roman" w:hAnsi="Times New Roman"/>
          <w:b/>
          <w:sz w:val="24"/>
          <w:szCs w:val="24"/>
          <w:lang w:eastAsia="ru-RU"/>
        </w:rPr>
        <w:t>и плановый период 2026 и 2027</w:t>
      </w:r>
      <w:r w:rsidR="00D07488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r w:rsidR="00622022"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14:paraId="36076337" w14:textId="77777777" w:rsidR="00622022" w:rsidRPr="00EA04CB" w:rsidRDefault="00622022" w:rsidP="00EA04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7606BA" w14:textId="77777777" w:rsidR="00622022" w:rsidRPr="00EA04CB" w:rsidRDefault="00622022" w:rsidP="00EA04CB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4C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5"/>
        <w:gridCol w:w="1296"/>
      </w:tblGrid>
      <w:tr w:rsidR="00622022" w:rsidRPr="00EA04CB" w14:paraId="62F3BFCD" w14:textId="77777777" w:rsidTr="00986E83">
        <w:trPr>
          <w:trHeight w:val="243"/>
        </w:trPr>
        <w:tc>
          <w:tcPr>
            <w:tcW w:w="5000" w:type="pct"/>
            <w:gridSpan w:val="2"/>
          </w:tcPr>
          <w:p w14:paraId="4EECEDED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708D90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A04CB" w14:paraId="75BE0A12" w14:textId="77777777" w:rsidTr="009D2E3B">
        <w:trPr>
          <w:trHeight w:val="243"/>
        </w:trPr>
        <w:tc>
          <w:tcPr>
            <w:tcW w:w="4323" w:type="pct"/>
          </w:tcPr>
          <w:p w14:paraId="3C120A4B" w14:textId="77777777" w:rsidR="00622022" w:rsidRPr="00EA04CB" w:rsidRDefault="00107A6D" w:rsidP="00EA04CB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14:paraId="1B21AB87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A04CB" w14:paraId="769C5453" w14:textId="77777777" w:rsidTr="009D2E3B">
        <w:trPr>
          <w:trHeight w:val="243"/>
        </w:trPr>
        <w:tc>
          <w:tcPr>
            <w:tcW w:w="5000" w:type="pct"/>
            <w:gridSpan w:val="2"/>
          </w:tcPr>
          <w:p w14:paraId="16953EF1" w14:textId="77777777"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A04CB" w14:paraId="6347DF2D" w14:textId="77777777" w:rsidTr="009D2E3B">
        <w:trPr>
          <w:trHeight w:val="243"/>
        </w:trPr>
        <w:tc>
          <w:tcPr>
            <w:tcW w:w="4323" w:type="pct"/>
          </w:tcPr>
          <w:p w14:paraId="665BFDDE" w14:textId="77777777" w:rsidR="009D2E3B" w:rsidRPr="00EA04CB" w:rsidRDefault="009D2E3B" w:rsidP="00EA04C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14:paraId="72272874" w14:textId="77777777" w:rsidR="009D2E3B" w:rsidRPr="00EA04CB" w:rsidRDefault="009D2E3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A04CB" w14:paraId="7F4F4EF7" w14:textId="77777777" w:rsidTr="009D2E3B">
        <w:trPr>
          <w:trHeight w:val="541"/>
        </w:trPr>
        <w:tc>
          <w:tcPr>
            <w:tcW w:w="5000" w:type="pct"/>
            <w:gridSpan w:val="2"/>
          </w:tcPr>
          <w:p w14:paraId="5749B70F" w14:textId="77777777"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00A200" w14:textId="77777777"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14:paraId="2D53B4E4" w14:textId="77777777" w:rsidR="009D2E3B" w:rsidRPr="00EA04CB" w:rsidRDefault="009D2E3B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A04CB" w14:paraId="3A344943" w14:textId="77777777" w:rsidTr="009D2E3B">
        <w:trPr>
          <w:trHeight w:val="399"/>
        </w:trPr>
        <w:tc>
          <w:tcPr>
            <w:tcW w:w="4323" w:type="pct"/>
          </w:tcPr>
          <w:p w14:paraId="20954627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14:paraId="19B119B7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14:paraId="62499356" w14:textId="77777777" w:rsidTr="00986E83">
        <w:trPr>
          <w:trHeight w:val="295"/>
        </w:trPr>
        <w:tc>
          <w:tcPr>
            <w:tcW w:w="5000" w:type="pct"/>
            <w:gridSpan w:val="2"/>
          </w:tcPr>
          <w:p w14:paraId="02EB69A2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C401A9C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EA04CB" w:rsidRPr="00EA04CB" w14:paraId="0EA4AA77" w14:textId="77777777" w:rsidTr="009D2E3B">
        <w:trPr>
          <w:trHeight w:val="321"/>
        </w:trPr>
        <w:tc>
          <w:tcPr>
            <w:tcW w:w="4323" w:type="pct"/>
          </w:tcPr>
          <w:p w14:paraId="3BA631B8" w14:textId="77777777"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14:paraId="71CE33C3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5AEAC34F" w14:textId="77777777" w:rsidTr="009D2E3B">
        <w:trPr>
          <w:trHeight w:val="321"/>
        </w:trPr>
        <w:tc>
          <w:tcPr>
            <w:tcW w:w="4323" w:type="pct"/>
          </w:tcPr>
          <w:p w14:paraId="5E2C5CFD" w14:textId="77777777"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677" w:type="pct"/>
          </w:tcPr>
          <w:p w14:paraId="66F833DE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50B7CFD1" w14:textId="77777777" w:rsidTr="009D2E3B">
        <w:trPr>
          <w:trHeight w:val="321"/>
        </w:trPr>
        <w:tc>
          <w:tcPr>
            <w:tcW w:w="4323" w:type="pct"/>
          </w:tcPr>
          <w:p w14:paraId="7B538A9B" w14:textId="77777777"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677" w:type="pct"/>
          </w:tcPr>
          <w:p w14:paraId="4EF96580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14:paraId="0F576462" w14:textId="77777777" w:rsidTr="00986E83">
        <w:trPr>
          <w:trHeight w:val="321"/>
        </w:trPr>
        <w:tc>
          <w:tcPr>
            <w:tcW w:w="5000" w:type="pct"/>
            <w:gridSpan w:val="2"/>
          </w:tcPr>
          <w:p w14:paraId="36AC697B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EA04CB" w:rsidRPr="00EA04CB" w14:paraId="6B86D67A" w14:textId="77777777" w:rsidTr="008C76FF">
        <w:trPr>
          <w:trHeight w:val="1625"/>
        </w:trPr>
        <w:tc>
          <w:tcPr>
            <w:tcW w:w="4323" w:type="pct"/>
          </w:tcPr>
          <w:p w14:paraId="26B2CF22" w14:textId="24A592C4" w:rsidR="00EA04CB" w:rsidRPr="00EA04CB" w:rsidRDefault="00EA04CB" w:rsidP="008C76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</w:t>
            </w:r>
            <w:r w:rsidR="006A2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(в бюджеты поселений) для  осуществления возврата (зачета) </w:t>
            </w:r>
            <w:r w:rsidRPr="00B32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излишне уплаченных или излишне взысканных </w:t>
            </w:r>
            <w:r w:rsidR="006A2E11" w:rsidRPr="00B32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 налогов, сборов и иных платежей</w:t>
            </w:r>
            <w:r w:rsidRPr="00B32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C76FF" w:rsidRPr="00B32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2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также сумм процентов за несвоевременное осуществление такого 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14:paraId="34C1026D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3B16E75C" w14:textId="77777777" w:rsidTr="009D2E3B">
        <w:trPr>
          <w:trHeight w:val="321"/>
        </w:trPr>
        <w:tc>
          <w:tcPr>
            <w:tcW w:w="4323" w:type="pct"/>
          </w:tcPr>
          <w:p w14:paraId="2EDF0015" w14:textId="77777777"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сельских поселений от возврата </w:t>
            </w:r>
            <w:proofErr w:type="spellStart"/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</w:t>
            </w:r>
            <w:proofErr w:type="gramStart"/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убсидий,субвенций</w:t>
            </w:r>
            <w:proofErr w:type="spellEnd"/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иных межбюджетных трансфертов ,имеющих целевое назначение, прошлых лет из бюджетов муниципальных районов</w:t>
            </w:r>
          </w:p>
        </w:tc>
        <w:tc>
          <w:tcPr>
            <w:tcW w:w="677" w:type="pct"/>
          </w:tcPr>
          <w:p w14:paraId="3C12DF8D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33F9C4A0" w14:textId="77777777" w:rsidTr="009D2E3B">
        <w:trPr>
          <w:trHeight w:val="321"/>
        </w:trPr>
        <w:tc>
          <w:tcPr>
            <w:tcW w:w="4323" w:type="pct"/>
          </w:tcPr>
          <w:p w14:paraId="78B684AB" w14:textId="77777777"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14:paraId="0D0C8292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14:paraId="36D8096A" w14:textId="77777777" w:rsidTr="00986E83">
        <w:trPr>
          <w:trHeight w:val="321"/>
        </w:trPr>
        <w:tc>
          <w:tcPr>
            <w:tcW w:w="5000" w:type="pct"/>
            <w:gridSpan w:val="2"/>
          </w:tcPr>
          <w:p w14:paraId="0FF900B3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безвозмездных поступлений от других бюджетов бюджетной системы</w:t>
            </w:r>
          </w:p>
          <w:p w14:paraId="5E9C8CF2" w14:textId="77777777" w:rsidR="00622022" w:rsidRPr="00EA04CB" w:rsidRDefault="00622022" w:rsidP="00FB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A04CB" w14:paraId="3AE45EC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F7C2" w14:textId="651F3AA8"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</w:t>
            </w:r>
            <w:r w:rsidR="00471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6958E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14:paraId="79538643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B075" w14:textId="77777777"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56800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14:paraId="45C6D1EC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B65F" w14:textId="77777777"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B2211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A04CB" w14:paraId="009CFC25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2C37" w14:textId="77777777" w:rsidR="00622022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D1FE3" w14:textId="77777777" w:rsidR="00622022" w:rsidRPr="00EA04CB" w:rsidRDefault="00622022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52B2790D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BF28" w14:textId="77777777" w:rsidR="00EA04CB" w:rsidRPr="00EA04CB" w:rsidRDefault="00EA04CB" w:rsidP="00EA04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F1F5A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1DCFE35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AD682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3EEE1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63DD5F5A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4908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E90FF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47F4BAF1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DBEF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52A4E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6BFF51D7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89C4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5F25B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735EC4FC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9B91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EA42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65B9C08B" w14:textId="77777777" w:rsidTr="00EA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38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DDAD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FFF80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52BB35AE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75AE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hAnsi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B5E3E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EA04CB" w:rsidRPr="00EA04CB" w14:paraId="5E4EDF87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4726" w14:textId="7EFC1F4C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8C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76FF" w:rsidRPr="00B32C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нерезидентов</w:t>
            </w: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6F11" w14:textId="77777777" w:rsidR="00EA04CB" w:rsidRPr="00EA04CB" w:rsidRDefault="00EA04CB" w:rsidP="00EA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2E21DBB" w14:textId="77777777" w:rsidR="00BE27C0" w:rsidRPr="00EA04CB" w:rsidRDefault="00BE27C0" w:rsidP="00EA04CB">
      <w:pPr>
        <w:rPr>
          <w:rFonts w:ascii="Times New Roman" w:hAnsi="Times New Roman"/>
          <w:sz w:val="24"/>
          <w:szCs w:val="24"/>
        </w:rPr>
      </w:pPr>
    </w:p>
    <w:sectPr w:rsidR="00BE27C0" w:rsidRPr="00EA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107A6D"/>
    <w:rsid w:val="001662D7"/>
    <w:rsid w:val="00327B6E"/>
    <w:rsid w:val="003F2C24"/>
    <w:rsid w:val="004651F3"/>
    <w:rsid w:val="0047181D"/>
    <w:rsid w:val="00622022"/>
    <w:rsid w:val="00692D8B"/>
    <w:rsid w:val="006A2E11"/>
    <w:rsid w:val="006D1EB8"/>
    <w:rsid w:val="006D1F78"/>
    <w:rsid w:val="00742EAB"/>
    <w:rsid w:val="008C76FF"/>
    <w:rsid w:val="009101AA"/>
    <w:rsid w:val="009D2E3B"/>
    <w:rsid w:val="00A80719"/>
    <w:rsid w:val="00A81F57"/>
    <w:rsid w:val="00A940E2"/>
    <w:rsid w:val="00B039D6"/>
    <w:rsid w:val="00B32C29"/>
    <w:rsid w:val="00BE27C0"/>
    <w:rsid w:val="00D07488"/>
    <w:rsid w:val="00EA04CB"/>
    <w:rsid w:val="00FB31DA"/>
    <w:rsid w:val="00FE27E3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6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F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F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19</cp:revision>
  <cp:lastPrinted>2024-11-21T07:22:00Z</cp:lastPrinted>
  <dcterms:created xsi:type="dcterms:W3CDTF">2021-11-28T07:37:00Z</dcterms:created>
  <dcterms:modified xsi:type="dcterms:W3CDTF">2024-11-21T07:22:00Z</dcterms:modified>
</cp:coreProperties>
</file>